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74" w:rsidRPr="000A235E" w:rsidRDefault="005C2A74" w:rsidP="008925D4">
      <w:pPr>
        <w:jc w:val="center"/>
        <w:rPr>
          <w:rStyle w:val="Strong"/>
          <w:rFonts w:ascii="Helvetica LT Std" w:hAnsi="Helvetica LT Std" w:cs="Arial"/>
          <w:sz w:val="28"/>
          <w:szCs w:val="28"/>
          <w:lang w:val="en"/>
        </w:rPr>
      </w:pPr>
      <w:r w:rsidRPr="000A235E">
        <w:rPr>
          <w:rStyle w:val="Strong"/>
          <w:rFonts w:ascii="Helvetica LT Std" w:hAnsi="Helvetica LT Std" w:cs="Arial"/>
          <w:sz w:val="28"/>
          <w:szCs w:val="28"/>
          <w:lang w:val="en"/>
        </w:rPr>
        <w:t xml:space="preserve">TERMS AND CONDITIONS OF </w:t>
      </w:r>
      <w:r w:rsidR="00A1308D" w:rsidRPr="000A235E">
        <w:rPr>
          <w:rStyle w:val="Strong"/>
          <w:rFonts w:ascii="Helvetica LT Std" w:hAnsi="Helvetica LT Std" w:cs="Arial"/>
          <w:sz w:val="28"/>
          <w:szCs w:val="28"/>
          <w:lang w:val="en"/>
        </w:rPr>
        <w:t>TOWN OF PORT HEDLAND FESTIVE LIGHTS COMPETITION</w:t>
      </w:r>
      <w:r w:rsidR="00F91F4D">
        <w:rPr>
          <w:rStyle w:val="Strong"/>
          <w:rFonts w:ascii="Helvetica LT Std" w:hAnsi="Helvetica LT Std" w:cs="Arial"/>
          <w:sz w:val="28"/>
          <w:szCs w:val="28"/>
          <w:lang w:val="en"/>
        </w:rPr>
        <w:t xml:space="preserve"> 2020</w:t>
      </w:r>
    </w:p>
    <w:p w:rsidR="005C2A74" w:rsidRPr="000A235E" w:rsidRDefault="005C2A74" w:rsidP="00CC16FA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1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The Promoter is the Tow</w:t>
      </w:r>
      <w:r w:rsidR="0079039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n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of Port Hedland (ABN 19 220 085 226) of Civic Centre, 13 McGregor Street, Port Hedland</w:t>
      </w:r>
      <w:r w:rsidR="005C5F91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(‘Civic Centre</w:t>
      </w:r>
      <w:r w:rsidR="00491070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’</w:t>
      </w:r>
      <w:r w:rsidR="005C5F91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. Contact (08) 9158 9300.</w:t>
      </w:r>
    </w:p>
    <w:p w:rsidR="005C2A74" w:rsidRPr="000A235E" w:rsidRDefault="005C2A74" w:rsidP="00CC16FA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2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By entering this competition, the entrant 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accept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s</w:t>
      </w:r>
      <w:r w:rsidR="00C241AE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these t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erms and </w:t>
      </w:r>
      <w:r w:rsidR="00C241AE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onditions. </w:t>
      </w:r>
    </w:p>
    <w:p w:rsidR="005C2A74" w:rsidRPr="000A235E" w:rsidRDefault="008905A0" w:rsidP="00CC16FA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3</w:t>
      </w:r>
      <w:r w:rsidR="005C2A74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Entry to the competition is free.</w:t>
      </w:r>
    </w:p>
    <w:p w:rsidR="00F20BB7" w:rsidRPr="000A235E" w:rsidRDefault="00652D6F" w:rsidP="00520B27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4</w:t>
      </w:r>
      <w:r w:rsidR="005C2A74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917342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Entry to the </w:t>
      </w:r>
      <w:r w:rsidR="005C2A74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competition commences </w:t>
      </w:r>
      <w:r w:rsidR="005C2A74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on 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11</w:t>
      </w:r>
      <w:r w:rsidR="00A1308D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November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2020</w:t>
      </w:r>
      <w:r w:rsidR="008925D4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5C2A74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and closes on 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2</w:t>
      </w:r>
      <w:r w:rsidR="00917342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December 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2020 at 5:</w:t>
      </w:r>
      <w:r w:rsidR="00A1308D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00pm</w:t>
      </w:r>
      <w:r w:rsidR="005C2A74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1604BC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A</w:t>
      </w:r>
      <w:r w:rsidR="005C2A74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WST. </w:t>
      </w:r>
      <w:r w:rsidR="00F20BB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Entry forms are available on the Town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of Port Hedland</w:t>
      </w:r>
      <w:r w:rsidR="00F20BB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website, at the South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and Port Hedland Libraries</w:t>
      </w:r>
      <w:r w:rsidR="00F20BB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and Civic Centre</w:t>
      </w:r>
      <w:r w:rsidR="00133C9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. Completed 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hard copy </w:t>
      </w:r>
      <w:r w:rsidR="00133C9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entry forms can be submitted at the </w:t>
      </w:r>
      <w:r w:rsidR="00EC4E89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South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and Port Hedland Libraries</w:t>
      </w:r>
      <w:r w:rsidR="00133C9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and Civic Centre.</w:t>
      </w:r>
    </w:p>
    <w:p w:rsidR="005C2A74" w:rsidRPr="000A235E" w:rsidRDefault="00652D6F" w:rsidP="00CC16FA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5</w:t>
      </w:r>
      <w:r w:rsidR="005C2A74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5B597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To be eligible, entrants:</w:t>
      </w:r>
    </w:p>
    <w:p w:rsidR="00F20BB7" w:rsidRPr="000A235E" w:rsidRDefault="005B597C" w:rsidP="00F20BB7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</w:t>
      </w:r>
      <w:r w:rsidR="00652D6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a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proofErr w:type="gramStart"/>
      <w:r w:rsidR="00614958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must</w:t>
      </w:r>
      <w:proofErr w:type="gramEnd"/>
      <w:r w:rsidR="00F20BB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complete and return</w:t>
      </w:r>
      <w:r w:rsidR="00A1308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a 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registration</w:t>
      </w:r>
      <w:r w:rsidR="00A1308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form prior to the </w:t>
      </w:r>
      <w:r w:rsidR="00F20BB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closing date and time as specified above</w:t>
      </w:r>
      <w:r w:rsidR="0085772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;</w:t>
      </w:r>
    </w:p>
    <w:p w:rsidR="00612DA7" w:rsidRPr="000A235E" w:rsidRDefault="00652D6F" w:rsidP="00CC16FA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(b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proofErr w:type="gramStart"/>
      <w:r w:rsidR="00612DA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must</w:t>
      </w:r>
      <w:proofErr w:type="gramEnd"/>
      <w:r w:rsidR="00612DA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decorate their property with festive lights and/or decorations that are visible from the street front;</w:t>
      </w:r>
    </w:p>
    <w:p w:rsidR="00E24D63" w:rsidRPr="000A235E" w:rsidRDefault="00612DA7" w:rsidP="00CC16FA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(c)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proofErr w:type="gramStart"/>
      <w:r w:rsidR="00E24D63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must</w:t>
      </w:r>
      <w:proofErr w:type="gramEnd"/>
      <w:r w:rsidR="00E24D63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select one of the fol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lowing categories: Best Display</w:t>
      </w:r>
      <w:r w:rsidR="00E24D63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or Best Sustainable Display</w:t>
      </w:r>
      <w:r w:rsidR="0085772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;</w:t>
      </w:r>
    </w:p>
    <w:p w:rsidR="00015E5B" w:rsidRPr="000A235E" w:rsidRDefault="00E24D63" w:rsidP="00CC16FA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(d)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2D7AD3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except for the People</w:t>
      </w:r>
      <w:r w:rsidR="00973FC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’s</w:t>
      </w:r>
      <w:r w:rsidR="002D7AD3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Choice prize winner, 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cannot be an employ</w:t>
      </w:r>
      <w:r w:rsidR="008905A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ee of the Town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of Port </w:t>
      </w:r>
      <w:r w:rsidR="00BD1027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Hedland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, or a member of that employee’s immediate family</w:t>
      </w:r>
      <w:r w:rsidR="00D12ABF" w:rsidRPr="000A235E">
        <w:rPr>
          <w:rStyle w:val="EndnoteReference"/>
          <w:rFonts w:ascii="Helvetica LT Std" w:hAnsi="Helvetica LT Std" w:cs="Arial"/>
          <w:bCs/>
          <w:sz w:val="24"/>
          <w:szCs w:val="24"/>
          <w:lang w:val="en"/>
        </w:rPr>
        <w:endnoteReference w:id="1"/>
      </w:r>
      <w:r w:rsidR="00652D6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; and</w:t>
      </w:r>
    </w:p>
    <w:p w:rsidR="00015E5B" w:rsidRPr="000A235E" w:rsidRDefault="002B39DF" w:rsidP="00CC16FA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(d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proofErr w:type="gramStart"/>
      <w:r w:rsidR="002652F5" w:rsidRPr="007A533D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cannot</w:t>
      </w:r>
      <w:proofErr w:type="gramEnd"/>
      <w:r w:rsidR="002652F5" w:rsidRPr="007A533D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2652F5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be an employee of any agencies associated with this competition, or a member of that employee’s 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immediate family</w:t>
      </w:r>
      <w:r w:rsidR="002652F5" w:rsidRPr="000A235E">
        <w:rPr>
          <w:rStyle w:val="EndnoteReference"/>
          <w:rFonts w:ascii="Helvetica LT Std" w:hAnsi="Helvetica LT Std" w:cs="Arial"/>
          <w:bCs/>
          <w:sz w:val="24"/>
          <w:szCs w:val="24"/>
          <w:lang w:val="en"/>
        </w:rPr>
        <w:endnoteReference w:id="2"/>
      </w:r>
      <w:r w:rsidR="00652D6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.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</w:p>
    <w:p w:rsidR="002B39DF" w:rsidRPr="000A235E" w:rsidRDefault="00612DA7" w:rsidP="004D5D60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6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A032F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Except for the Best Display prize winner, Best Display</w:t>
      </w:r>
      <w:r w:rsidR="00D55468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D55468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Runner Up</w:t>
      </w:r>
      <w:r w:rsidR="00A032F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prize winner and Best Sustainable Display prize winner, a</w:t>
      </w:r>
      <w:r w:rsidR="00E24D63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ll eligible entries for each category are also eligible for </w:t>
      </w:r>
      <w:r w:rsidR="002B39D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People’s Choice</w:t>
      </w:r>
      <w:r w:rsidR="00973FC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voting</w:t>
      </w:r>
      <w:r w:rsidR="002B39D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.</w:t>
      </w:r>
    </w:p>
    <w:p w:rsidR="004D5D60" w:rsidRPr="000A235E" w:rsidRDefault="00E24D63" w:rsidP="004D5D60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7</w:t>
      </w:r>
      <w:r w:rsidR="002B39D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612DA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E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ntrants agree to have their address</w:t>
      </w:r>
      <w:r w:rsidR="00612DA7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included on the Festive Lights Map to be distributed to the Port Hedland community, and name and photograph of their decorated property published in association with this contest.  </w:t>
      </w:r>
    </w:p>
    <w:p w:rsidR="006C4790" w:rsidRPr="000A235E" w:rsidRDefault="00E24D63" w:rsidP="006C4790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8</w:t>
      </w:r>
      <w:r w:rsidR="006C479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Prize winner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s</w:t>
      </w:r>
      <w:r w:rsidR="006C479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:</w:t>
      </w:r>
    </w:p>
    <w:p w:rsidR="00EC554C" w:rsidRPr="000A235E" w:rsidRDefault="006C4790" w:rsidP="004D5D60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(a)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E24D63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Best Display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prize winners</w:t>
      </w:r>
      <w:r w:rsidR="00E24D63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: will be selected by a judging panel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scoring the entrant on a scale of 1 to 5 in the following </w:t>
      </w:r>
      <w:r w:rsidR="009F7C7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three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areas: theming, creativity, and capturing festive cheer. The entrant with the highest 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total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score is the 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Best Display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prize winner.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The entrant with the second highest total score is the Best Display</w:t>
      </w:r>
      <w:r w:rsidR="00C229BA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C229BA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Runner Up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prize winner.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</w:p>
    <w:p w:rsidR="00EC554C" w:rsidRPr="000A235E" w:rsidRDefault="00E24D63" w:rsidP="00EC554C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(b)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 xml:space="preserve">Best Sustainable Display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prize winner: will be selected by a judging panel scoring the entrant on a scale of 1 to 5 in the following </w:t>
      </w:r>
      <w:r w:rsidR="009F7C7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four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areas: theming, creativity, capturing festive cheer, and sustainable features. The entrant with the highest 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total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score is the prize winner. </w:t>
      </w:r>
    </w:p>
    <w:p w:rsidR="00EC554C" w:rsidRPr="00BD1027" w:rsidRDefault="00EC554C" w:rsidP="004D5D60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color w:val="FF000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lastRenderedPageBreak/>
        <w:t>(c)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Judging will occur </w:t>
      </w:r>
      <w:r w:rsidR="00647F5B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between</w:t>
      </w:r>
      <w:r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647F5B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6</w:t>
      </w:r>
      <w:r w:rsidR="004B677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: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0</w:t>
      </w:r>
      <w:r w:rsidR="006A53CA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0</w:t>
      </w:r>
      <w:r w:rsidR="00647F5B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pm and 11</w:t>
      </w:r>
      <w:r w:rsidR="004B677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:</w:t>
      </w:r>
      <w:r w:rsidR="006A53CA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00</w:t>
      </w:r>
      <w:r w:rsidR="00647F5B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pm </w:t>
      </w:r>
      <w:r w:rsidR="001604BC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A</w:t>
      </w:r>
      <w:r w:rsidR="00647F5B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WST on 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7 December 2020</w:t>
      </w:r>
      <w:r w:rsidR="0085772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, </w:t>
      </w:r>
      <w:r w:rsidR="000F08E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or the next practicable date due to </w:t>
      </w:r>
      <w:r w:rsidR="0085772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inclement weather or otherwise, </w:t>
      </w:r>
      <w:r w:rsidR="000F08E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and </w:t>
      </w:r>
      <w:r w:rsidR="0085772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as notified by the Town</w:t>
      </w:r>
      <w:r w:rsidR="000C6C6B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of Port Hedland</w:t>
      </w:r>
      <w:r w:rsidR="0085772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.</w:t>
      </w:r>
    </w:p>
    <w:p w:rsidR="00EC554C" w:rsidRPr="000A235E" w:rsidRDefault="00EC554C" w:rsidP="004D5D60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(d)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The judging panel comprises 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of 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one 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Horizon Power </w:t>
      </w:r>
      <w:r w:rsid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representative and 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one Town of Port Hedland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Elected Member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representative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. </w:t>
      </w:r>
    </w:p>
    <w:p w:rsidR="00917342" w:rsidRPr="000A235E" w:rsidRDefault="00647F5B" w:rsidP="004D5D60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(e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 xml:space="preserve">People’s Choice prize winner: will be selected by the 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most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votes </w:t>
      </w:r>
      <w:r w:rsidR="00EC554C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received by the public.  Voting 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for People’s Choice commences on 12 December 2020 and closes on 21</w:t>
      </w:r>
      <w:r w:rsidR="0018073D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December 2020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at 5:</w:t>
      </w:r>
      <w:r w:rsidR="00F555F7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00pm AWST</w:t>
      </w:r>
      <w:r w:rsidR="00EC554C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.  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Vo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ting is conducted via the Town of Port Hedland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website or 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in person at the </w:t>
      </w:r>
      <w:r w:rsidR="00EC4E89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South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and Port Hedland Libraries 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or Civic Centre</w:t>
      </w:r>
      <w:r w:rsidR="00EC554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.  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Voters may only vote once.</w:t>
      </w:r>
    </w:p>
    <w:p w:rsidR="006C4790" w:rsidRPr="000A235E" w:rsidRDefault="00490496" w:rsidP="00F20BB7">
      <w:pPr>
        <w:spacing w:after="120" w:line="240" w:lineRule="auto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9</w:t>
      </w:r>
      <w:r w:rsidR="00015E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6C479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Prizes:</w:t>
      </w:r>
    </w:p>
    <w:p w:rsidR="00A47045" w:rsidRDefault="006C4790" w:rsidP="00A47045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</w:t>
      </w:r>
      <w:proofErr w:type="gramStart"/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a</w:t>
      </w:r>
      <w:proofErr w:type="gramEnd"/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consis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ts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of 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$850 cash 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for</w:t>
      </w:r>
      <w:r w:rsidR="000A1A0C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the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Best Display</w:t>
      </w:r>
      <w:r w:rsidR="00A4704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prize winner;</w:t>
      </w:r>
    </w:p>
    <w:p w:rsidR="006C4790" w:rsidRPr="000A235E" w:rsidRDefault="00A47045" w:rsidP="00A47045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</w:t>
      </w:r>
      <w:proofErr w:type="gramStart"/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b</w:t>
      </w:r>
      <w:proofErr w:type="gramEnd"/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consis</w:t>
      </w: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ts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of </w:t>
      </w: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$700 cash </w:t>
      </w:r>
      <w:r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for the Best Display</w:t>
      </w:r>
      <w:r w:rsidR="00F67BE4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F67BE4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Runner Up</w:t>
      </w:r>
      <w:bookmarkStart w:id="0" w:name="_GoBack"/>
      <w:bookmarkEnd w:id="0"/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prize winner;</w:t>
      </w:r>
    </w:p>
    <w:p w:rsidR="00647F5B" w:rsidRPr="000A235E" w:rsidRDefault="00A47045" w:rsidP="00F20BB7">
      <w:pPr>
        <w:spacing w:after="120" w:line="240" w:lineRule="auto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(</w:t>
      </w:r>
      <w:proofErr w:type="gramStart"/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</w:t>
      </w:r>
      <w:proofErr w:type="gramEnd"/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consists of $550 cash for the Best Sustainable Display prize winner;</w:t>
      </w:r>
    </w:p>
    <w:p w:rsidR="00647F5B" w:rsidRPr="000A235E" w:rsidRDefault="00A47045" w:rsidP="00F20BB7">
      <w:pPr>
        <w:spacing w:after="120" w:line="240" w:lineRule="auto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(</w:t>
      </w:r>
      <w:proofErr w:type="gramStart"/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d</w:t>
      </w:r>
      <w:proofErr w:type="gramEnd"/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consist</w:t>
      </w: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s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of $350 cash for the People’s Choice prize winner;</w:t>
      </w:r>
    </w:p>
    <w:p w:rsidR="006C4790" w:rsidRPr="000A235E" w:rsidRDefault="00A47045" w:rsidP="00F20BB7">
      <w:pPr>
        <w:spacing w:after="120" w:line="240" w:lineRule="auto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>(</w:t>
      </w:r>
      <w:proofErr w:type="gramStart"/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e</w:t>
      </w:r>
      <w:proofErr w:type="gramEnd"/>
      <w:r w:rsidR="006C479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="006C479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 xml:space="preserve">is not redeemable for </w:t>
      </w:r>
      <w:r w:rsidR="0085772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cash;</w:t>
      </w:r>
    </w:p>
    <w:p w:rsidR="000A1A0C" w:rsidRPr="000A235E" w:rsidRDefault="00A47045" w:rsidP="004D5D60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(f</w:t>
      </w:r>
      <w:r w:rsidR="006C479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="006C479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proofErr w:type="gramStart"/>
      <w:r w:rsidR="006D42CA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the</w:t>
      </w:r>
      <w:proofErr w:type="gramEnd"/>
      <w:r w:rsidR="006D42CA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prize winners for Best Display and Best Sustainable Display will be </w:t>
      </w:r>
      <w:r w:rsidR="006D42CA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publ</w:t>
      </w:r>
      <w:r w:rsidR="009B0FF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ished on the Town’s Facebook page</w:t>
      </w:r>
      <w:r w:rsidR="0005598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by 7</w:t>
      </w:r>
      <w:r w:rsidR="009B0FF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:</w:t>
      </w:r>
      <w:r w:rsidR="00EB397C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00</w:t>
      </w:r>
      <w:r w:rsidR="006D42CA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pm </w:t>
      </w:r>
      <w:r w:rsidR="00574CDF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A</w:t>
      </w:r>
      <w:r w:rsidR="0005598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WST on 11 December 2020</w:t>
      </w:r>
      <w:r w:rsidR="006D42CA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. The People’s Choice winner will be published on the Town’s </w:t>
      </w:r>
      <w:r w:rsidR="009B0FF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Facebook page</w:t>
      </w:r>
      <w:r w:rsidR="006D42CA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</w:t>
      </w:r>
      <w:r w:rsidR="009B0FF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by 5:</w:t>
      </w:r>
      <w:r w:rsidR="00055982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00pm </w:t>
      </w:r>
      <w:r w:rsidR="00E25C9B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on </w:t>
      </w:r>
      <w:r w:rsidR="00EC4E89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22 December 2020</w:t>
      </w:r>
      <w:r w:rsidR="006D42CA" w:rsidRPr="0026759F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.  </w:t>
      </w:r>
      <w:r w:rsidR="006D42CA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The Town will contact prize winners on the contact det</w:t>
      </w:r>
      <w:r w:rsidR="00857725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ails provided in the entry form; and</w:t>
      </w:r>
    </w:p>
    <w:p w:rsidR="006C4790" w:rsidRPr="000A235E" w:rsidRDefault="00A47045" w:rsidP="006C4790">
      <w:pPr>
        <w:spacing w:after="120" w:line="240" w:lineRule="auto"/>
        <w:ind w:left="144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(g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)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proofErr w:type="gramStart"/>
      <w:r w:rsidR="006D42CA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i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f</w:t>
      </w:r>
      <w:proofErr w:type="gramEnd"/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the 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Town 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cannot locate a prize winner and/or the prize winner does not collect their prize within 14 days (or as otherwise agreed) of s</w:t>
      </w:r>
      <w:r w:rsidR="00647F5B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e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lection of the winner, second place in the respective category will receive the prize.</w:t>
      </w:r>
    </w:p>
    <w:p w:rsidR="00015E5B" w:rsidRPr="000A235E" w:rsidRDefault="00490496" w:rsidP="00CC16FA">
      <w:pPr>
        <w:spacing w:after="120" w:line="240" w:lineRule="auto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10</w:t>
      </w:r>
      <w:r w:rsidR="00133C9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8905A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The </w:t>
      </w:r>
      <w:r w:rsidR="00D12AB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Town’s decision regarding </w:t>
      </w:r>
      <w:r w:rsidR="00672EC6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the </w:t>
      </w:r>
      <w:r w:rsidR="00133C9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category</w:t>
      </w:r>
      <w:r w:rsidR="00D12AB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winner</w:t>
      </w:r>
      <w:r w:rsidR="00133C9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s</w:t>
      </w:r>
      <w:r w:rsidR="00D12AB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 xml:space="preserve"> is final.</w:t>
      </w:r>
    </w:p>
    <w:p w:rsidR="00133C9D" w:rsidRPr="000A235E" w:rsidRDefault="00490496" w:rsidP="00133C9D">
      <w:pPr>
        <w:spacing w:after="120" w:line="240" w:lineRule="auto"/>
        <w:ind w:left="720" w:hanging="720"/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11</w:t>
      </w:r>
      <w:r w:rsidR="004D5D60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</w:r>
      <w:r w:rsidR="00133C9D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The Town is not liable for any loss or damage whatsoever, or for any personal injury suffered or sustained, as a result of entering this competition or using any of the prizes.</w:t>
      </w:r>
    </w:p>
    <w:p w:rsidR="00D12ABF" w:rsidRPr="00CC16FA" w:rsidRDefault="00490496" w:rsidP="00A9172A">
      <w:pPr>
        <w:spacing w:after="120" w:line="240" w:lineRule="auto"/>
        <w:ind w:left="720" w:hanging="720"/>
        <w:rPr>
          <w:rStyle w:val="Strong"/>
          <w:rFonts w:ascii="Arial" w:hAnsi="Arial" w:cs="Arial"/>
          <w:b w:val="0"/>
          <w:lang w:val="en"/>
        </w:rPr>
      </w:pPr>
      <w:r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12</w:t>
      </w:r>
      <w:r w:rsidR="00D12ABF" w:rsidRPr="000A235E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ab/>
        <w:t xml:space="preserve">Personal information provided for the purpose of entering this competition will be collected, used and disclosed </w:t>
      </w:r>
      <w:r w:rsidR="00D12ABF" w:rsidRPr="002D7AD3">
        <w:rPr>
          <w:rStyle w:val="Strong"/>
          <w:rFonts w:ascii="Helvetica LT Std" w:hAnsi="Helvetica LT Std" w:cs="Arial"/>
          <w:b w:val="0"/>
          <w:sz w:val="24"/>
          <w:szCs w:val="24"/>
          <w:lang w:val="en"/>
        </w:rPr>
        <w:t>in accordance with the relevant privacy laws</w:t>
      </w:r>
      <w:r w:rsidR="00D12ABF" w:rsidRPr="00CC16FA">
        <w:rPr>
          <w:rStyle w:val="Strong"/>
          <w:rFonts w:ascii="Arial" w:hAnsi="Arial" w:cs="Arial"/>
          <w:b w:val="0"/>
          <w:lang w:val="en"/>
        </w:rPr>
        <w:t xml:space="preserve">. </w:t>
      </w:r>
    </w:p>
    <w:sectPr w:rsidR="00D12ABF" w:rsidRPr="00CC1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59" w:rsidRDefault="000D6059" w:rsidP="00D12ABF">
      <w:pPr>
        <w:spacing w:after="0" w:line="240" w:lineRule="auto"/>
      </w:pPr>
      <w:r>
        <w:separator/>
      </w:r>
    </w:p>
  </w:endnote>
  <w:endnote w:type="continuationSeparator" w:id="0">
    <w:p w:rsidR="000D6059" w:rsidRDefault="000D6059" w:rsidP="00D12ABF">
      <w:pPr>
        <w:spacing w:after="0" w:line="240" w:lineRule="auto"/>
      </w:pPr>
      <w:r>
        <w:continuationSeparator/>
      </w:r>
    </w:p>
  </w:endnote>
  <w:endnote w:id="1">
    <w:p w:rsidR="00D12ABF" w:rsidRPr="00BD1027" w:rsidRDefault="00D12ABF">
      <w:pPr>
        <w:pStyle w:val="EndnoteText"/>
        <w:rPr>
          <w:rFonts w:ascii="Helvetica LT Std" w:hAnsi="Helvetica LT Std"/>
          <w:lang w:val="en-US"/>
        </w:rPr>
      </w:pPr>
      <w:r w:rsidRPr="00BD1027">
        <w:rPr>
          <w:rStyle w:val="EndnoteReference"/>
          <w:rFonts w:ascii="Helvetica LT Std" w:hAnsi="Helvetica LT Std"/>
        </w:rPr>
        <w:endnoteRef/>
      </w:r>
      <w:r w:rsidRPr="00BD1027">
        <w:rPr>
          <w:rFonts w:ascii="Helvetica LT Std" w:hAnsi="Helvetica LT Std"/>
        </w:rPr>
        <w:t xml:space="preserve"> </w:t>
      </w:r>
      <w:r w:rsidRPr="00BD1027">
        <w:rPr>
          <w:rFonts w:ascii="Helvetica LT Std" w:hAnsi="Helvetica LT Std"/>
          <w:lang w:val="en-US"/>
        </w:rPr>
        <w:t xml:space="preserve">Immediate family means mother, father, daughter, son, brother, sister, husband, wife or </w:t>
      </w:r>
      <w:proofErr w:type="spellStart"/>
      <w:r w:rsidRPr="00BD1027">
        <w:rPr>
          <w:rFonts w:ascii="Helvetica LT Std" w:hAnsi="Helvetica LT Std"/>
          <w:lang w:val="en-US"/>
        </w:rPr>
        <w:t>defacto</w:t>
      </w:r>
      <w:proofErr w:type="spellEnd"/>
      <w:r w:rsidRPr="00BD1027">
        <w:rPr>
          <w:rFonts w:ascii="Helvetica LT Std" w:hAnsi="Helvetica LT Std"/>
          <w:lang w:val="en-US"/>
        </w:rPr>
        <w:t xml:space="preserve"> husband or wife living at the same residential address as the employee. </w:t>
      </w:r>
    </w:p>
  </w:endnote>
  <w:endnote w:id="2">
    <w:p w:rsidR="002652F5" w:rsidRPr="002652F5" w:rsidRDefault="002652F5">
      <w:pPr>
        <w:pStyle w:val="EndnoteText"/>
        <w:rPr>
          <w:lang w:val="en-US"/>
        </w:rPr>
      </w:pPr>
      <w:r w:rsidRPr="00BD1027">
        <w:rPr>
          <w:rStyle w:val="EndnoteReference"/>
          <w:rFonts w:ascii="Helvetica LT Std" w:hAnsi="Helvetica LT Std"/>
        </w:rPr>
        <w:endnoteRef/>
      </w:r>
      <w:r w:rsidRPr="00BD1027">
        <w:rPr>
          <w:rFonts w:ascii="Helvetica LT Std" w:hAnsi="Helvetica LT Std"/>
        </w:rPr>
        <w:t xml:space="preserve"> </w:t>
      </w:r>
      <w:r w:rsidRPr="00BD1027">
        <w:rPr>
          <w:rFonts w:ascii="Helvetica LT Std" w:hAnsi="Helvetica LT Std"/>
          <w:lang w:val="en-US"/>
        </w:rPr>
        <w:t>As above</w:t>
      </w:r>
      <w:r w:rsidR="00BD1027">
        <w:rPr>
          <w:rFonts w:ascii="Helvetica LT Std" w:hAnsi="Helvetica LT Std"/>
          <w:lang w:val="en-US"/>
        </w:rPr>
        <w:t>.</w:t>
      </w:r>
      <w:r>
        <w:rPr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59" w:rsidRDefault="000D6059" w:rsidP="00D12ABF">
      <w:pPr>
        <w:spacing w:after="0" w:line="240" w:lineRule="auto"/>
      </w:pPr>
      <w:r>
        <w:separator/>
      </w:r>
    </w:p>
  </w:footnote>
  <w:footnote w:type="continuationSeparator" w:id="0">
    <w:p w:rsidR="000D6059" w:rsidRDefault="000D6059" w:rsidP="00D1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113"/>
    <w:multiLevelType w:val="hybridMultilevel"/>
    <w:tmpl w:val="722A20BC"/>
    <w:lvl w:ilvl="0" w:tplc="43DCAC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1"/>
    <w:rsid w:val="00015E5B"/>
    <w:rsid w:val="00047261"/>
    <w:rsid w:val="00055982"/>
    <w:rsid w:val="000A1A0C"/>
    <w:rsid w:val="000A235E"/>
    <w:rsid w:val="000C6C6B"/>
    <w:rsid w:val="000D6059"/>
    <w:rsid w:val="000F08E2"/>
    <w:rsid w:val="00133C9D"/>
    <w:rsid w:val="001604BC"/>
    <w:rsid w:val="0018073D"/>
    <w:rsid w:val="001C18C6"/>
    <w:rsid w:val="001C40B2"/>
    <w:rsid w:val="00220CF8"/>
    <w:rsid w:val="002652F5"/>
    <w:rsid w:val="0026759F"/>
    <w:rsid w:val="00286F00"/>
    <w:rsid w:val="002A1CDC"/>
    <w:rsid w:val="002B39DF"/>
    <w:rsid w:val="002B510A"/>
    <w:rsid w:val="002D7AD3"/>
    <w:rsid w:val="0040077F"/>
    <w:rsid w:val="0043593D"/>
    <w:rsid w:val="004543FC"/>
    <w:rsid w:val="00455789"/>
    <w:rsid w:val="00490496"/>
    <w:rsid w:val="00491070"/>
    <w:rsid w:val="004B3D3A"/>
    <w:rsid w:val="004B677E"/>
    <w:rsid w:val="004D5D60"/>
    <w:rsid w:val="00520B27"/>
    <w:rsid w:val="005345D1"/>
    <w:rsid w:val="00574CDF"/>
    <w:rsid w:val="00576F4D"/>
    <w:rsid w:val="005A6BB3"/>
    <w:rsid w:val="005B597C"/>
    <w:rsid w:val="005C2A74"/>
    <w:rsid w:val="005C5F91"/>
    <w:rsid w:val="00612DA7"/>
    <w:rsid w:val="00614958"/>
    <w:rsid w:val="00627E1F"/>
    <w:rsid w:val="00647F5B"/>
    <w:rsid w:val="00652D6F"/>
    <w:rsid w:val="00663556"/>
    <w:rsid w:val="00672EC6"/>
    <w:rsid w:val="006A3129"/>
    <w:rsid w:val="006A53CA"/>
    <w:rsid w:val="006C4790"/>
    <w:rsid w:val="006D42CA"/>
    <w:rsid w:val="006E017E"/>
    <w:rsid w:val="0079039B"/>
    <w:rsid w:val="007A533D"/>
    <w:rsid w:val="007A66E6"/>
    <w:rsid w:val="00820239"/>
    <w:rsid w:val="008319D9"/>
    <w:rsid w:val="00857725"/>
    <w:rsid w:val="008905A0"/>
    <w:rsid w:val="008925D4"/>
    <w:rsid w:val="00917342"/>
    <w:rsid w:val="00973FCF"/>
    <w:rsid w:val="00996F6E"/>
    <w:rsid w:val="009B0FF2"/>
    <w:rsid w:val="009F7C7C"/>
    <w:rsid w:val="00A032F5"/>
    <w:rsid w:val="00A1308D"/>
    <w:rsid w:val="00A22478"/>
    <w:rsid w:val="00A47045"/>
    <w:rsid w:val="00A9172A"/>
    <w:rsid w:val="00AD1573"/>
    <w:rsid w:val="00AE21F3"/>
    <w:rsid w:val="00B22F81"/>
    <w:rsid w:val="00BD1027"/>
    <w:rsid w:val="00C229BA"/>
    <w:rsid w:val="00C241AE"/>
    <w:rsid w:val="00C47E75"/>
    <w:rsid w:val="00C61105"/>
    <w:rsid w:val="00CA4521"/>
    <w:rsid w:val="00CC16FA"/>
    <w:rsid w:val="00CD6BB8"/>
    <w:rsid w:val="00CE5302"/>
    <w:rsid w:val="00D12ABF"/>
    <w:rsid w:val="00D26D44"/>
    <w:rsid w:val="00D37746"/>
    <w:rsid w:val="00D55468"/>
    <w:rsid w:val="00D933C7"/>
    <w:rsid w:val="00E24D63"/>
    <w:rsid w:val="00E25C9B"/>
    <w:rsid w:val="00E27EF5"/>
    <w:rsid w:val="00EB397C"/>
    <w:rsid w:val="00EC4E89"/>
    <w:rsid w:val="00EC554C"/>
    <w:rsid w:val="00EE53D8"/>
    <w:rsid w:val="00F12999"/>
    <w:rsid w:val="00F208FD"/>
    <w:rsid w:val="00F20BB7"/>
    <w:rsid w:val="00F555F7"/>
    <w:rsid w:val="00F67BE4"/>
    <w:rsid w:val="00F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67D0"/>
  <w15:chartTrackingRefBased/>
  <w15:docId w15:val="{2976A0CD-72D1-4ED4-BC48-60980833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7261"/>
    <w:rPr>
      <w:i/>
      <w:iCs/>
    </w:rPr>
  </w:style>
  <w:style w:type="character" w:styleId="Strong">
    <w:name w:val="Strong"/>
    <w:basedOn w:val="DefaultParagraphFont"/>
    <w:uiPriority w:val="22"/>
    <w:qFormat/>
    <w:rsid w:val="00047261"/>
    <w:rPr>
      <w:b/>
      <w:bCs/>
    </w:rPr>
  </w:style>
  <w:style w:type="character" w:styleId="Hyperlink">
    <w:name w:val="Hyperlink"/>
    <w:basedOn w:val="DefaultParagraphFont"/>
    <w:uiPriority w:val="99"/>
    <w:unhideWhenUsed/>
    <w:rsid w:val="00A224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A7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12A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2A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2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9B81-514B-40B4-BA46-BC525614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Dixon</dc:creator>
  <cp:keywords/>
  <dc:description/>
  <cp:lastModifiedBy>Ashlee Groch</cp:lastModifiedBy>
  <cp:revision>17</cp:revision>
  <cp:lastPrinted>2020-11-02T02:16:00Z</cp:lastPrinted>
  <dcterms:created xsi:type="dcterms:W3CDTF">2020-10-28T04:42:00Z</dcterms:created>
  <dcterms:modified xsi:type="dcterms:W3CDTF">2020-11-10T02:46:00Z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K632AAF00</vt:lpwstr>
  </property>
</Properties>
</file>